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A1A4B" w14:textId="77777777" w:rsidR="00E351DA" w:rsidRDefault="002C6208" w:rsidP="00E351DA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Style w:val="normaltextrun"/>
          <w:rFonts w:ascii="Calibri Light" w:hAnsi="Calibri Light" w:cs="Calibri Light"/>
          <w:color w:val="147178"/>
          <w:sz w:val="16"/>
          <w:szCs w:val="16"/>
        </w:rPr>
      </w:pPr>
      <w:r w:rsidRPr="00E351DA">
        <w:rPr>
          <w:rStyle w:val="normaltextrun"/>
          <w:rFonts w:ascii="Calibri Light" w:hAnsi="Calibri Light" w:cs="Calibri Light"/>
          <w:color w:val="147178"/>
          <w:sz w:val="16"/>
          <w:szCs w:val="16"/>
        </w:rPr>
        <w:t>Bijlage bij de richtlijn Bezoekersregeling WZC, CVK type 1, CVH en GAW</w:t>
      </w:r>
      <w:r w:rsidR="0077745B" w:rsidRPr="00E351DA">
        <w:rPr>
          <w:rStyle w:val="normaltextrun"/>
          <w:rFonts w:ascii="Calibri Light" w:hAnsi="Calibri Light" w:cs="Calibri Light"/>
          <w:color w:val="147178"/>
          <w:sz w:val="16"/>
          <w:szCs w:val="16"/>
        </w:rPr>
        <w:t>-</w:t>
      </w:r>
      <w:r w:rsidRPr="00E351DA">
        <w:rPr>
          <w:rStyle w:val="normaltextrun"/>
          <w:rFonts w:ascii="Calibri Light" w:hAnsi="Calibri Light" w:cs="Calibri Light"/>
          <w:color w:val="147178"/>
          <w:sz w:val="16"/>
          <w:szCs w:val="16"/>
        </w:rPr>
        <w:t>SFG infrastructureel gelinkt aan een WZC,</w:t>
      </w:r>
    </w:p>
    <w:p w14:paraId="35F48D09" w14:textId="739E98D5" w:rsidR="0077745B" w:rsidRPr="00E351DA" w:rsidRDefault="002C6208" w:rsidP="00E351DA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Style w:val="normaltextrun"/>
          <w:rFonts w:ascii="Calibri Light" w:hAnsi="Calibri Light" w:cs="Calibri Light"/>
          <w:color w:val="147178"/>
          <w:sz w:val="16"/>
          <w:szCs w:val="16"/>
        </w:rPr>
      </w:pPr>
      <w:r w:rsidRPr="00E351DA">
        <w:rPr>
          <w:rStyle w:val="normaltextrun"/>
          <w:rFonts w:ascii="Calibri Light" w:hAnsi="Calibri Light" w:cs="Calibri Light"/>
          <w:color w:val="147178"/>
          <w:sz w:val="16"/>
          <w:szCs w:val="16"/>
        </w:rPr>
        <w:t xml:space="preserve"> toe te passen sinds 18 mei 2020</w:t>
      </w:r>
      <w:r w:rsidR="0077745B" w:rsidRPr="00E351DA">
        <w:rPr>
          <w:rStyle w:val="normaltextrun"/>
          <w:rFonts w:ascii="Calibri Light" w:hAnsi="Calibri Light" w:cs="Calibri Light"/>
          <w:color w:val="147178"/>
          <w:sz w:val="16"/>
          <w:szCs w:val="16"/>
        </w:rPr>
        <w:t>.</w:t>
      </w:r>
    </w:p>
    <w:p w14:paraId="312DE4C0" w14:textId="4EB528DF" w:rsidR="0077745B" w:rsidRPr="00E351DA" w:rsidRDefault="0077745B" w:rsidP="00E351DA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Style w:val="normaltextrun"/>
          <w:rFonts w:ascii="Calibri Light" w:hAnsi="Calibri Light" w:cs="Calibri Light"/>
          <w:color w:val="147178"/>
          <w:sz w:val="16"/>
          <w:szCs w:val="16"/>
        </w:rPr>
      </w:pPr>
      <w:r w:rsidRPr="00E351DA">
        <w:rPr>
          <w:rStyle w:val="normaltextrun"/>
          <w:rFonts w:ascii="Calibri Light" w:hAnsi="Calibri Light" w:cs="Calibri Light"/>
          <w:color w:val="147178"/>
          <w:sz w:val="16"/>
          <w:szCs w:val="16"/>
        </w:rPr>
        <w:t>Aan de bezoeker kan gevraagd worden om een verklaring op eer te onderschrijven.</w:t>
      </w:r>
    </w:p>
    <w:p w14:paraId="16EDD1A6" w14:textId="77777777" w:rsidR="00E351DA" w:rsidRPr="00E351DA" w:rsidRDefault="00E351DA" w:rsidP="00E351DA"/>
    <w:p w14:paraId="0A37501D" w14:textId="3C909097" w:rsidR="00895E6F" w:rsidRDefault="00895E6F" w:rsidP="00E351DA">
      <w:pPr>
        <w:pStyle w:val="Kop1"/>
        <w:spacing w:before="0" w:after="120"/>
        <w:jc w:val="center"/>
        <w:rPr>
          <w:rStyle w:val="normaltextrun"/>
          <w:rFonts w:ascii="Calibri Light" w:hAnsi="Calibri Light" w:cs="Calibri Light"/>
          <w:b/>
          <w:bCs/>
        </w:rPr>
      </w:pPr>
      <w:r w:rsidRPr="00E351DA">
        <w:rPr>
          <w:rStyle w:val="normaltextrun"/>
          <w:rFonts w:ascii="Calibri Light" w:hAnsi="Calibri Light" w:cs="Calibri Light"/>
          <w:b/>
          <w:bCs/>
        </w:rPr>
        <w:t>VERKLARING OP EER</w:t>
      </w:r>
      <w:r w:rsidR="0077745B" w:rsidRPr="00E351DA">
        <w:rPr>
          <w:rStyle w:val="normaltextrun"/>
          <w:rFonts w:ascii="Calibri Light" w:hAnsi="Calibri Light" w:cs="Calibri Light"/>
          <w:b/>
          <w:bCs/>
        </w:rPr>
        <w:t xml:space="preserve"> VAN EEN BEZOEKER</w:t>
      </w:r>
    </w:p>
    <w:p w14:paraId="1107CF0B" w14:textId="77777777" w:rsidR="00E351DA" w:rsidRPr="00E351DA" w:rsidRDefault="00E351DA" w:rsidP="00E351DA">
      <w:bookmarkStart w:id="0" w:name="_GoBack"/>
      <w:bookmarkEnd w:id="0"/>
    </w:p>
    <w:p w14:paraId="2C4C9A95" w14:textId="764F6F67" w:rsidR="00895E6F" w:rsidRPr="00E351DA" w:rsidRDefault="00E351DA" w:rsidP="00734D37">
      <w:pPr>
        <w:pStyle w:val="paragraph"/>
        <w:spacing w:before="0" w:beforeAutospacing="0" w:after="0" w:afterAutospacing="0" w:line="288" w:lineRule="auto"/>
        <w:ind w:right="-142"/>
        <w:textAlignment w:val="baseline"/>
        <w:rPr>
          <w:rStyle w:val="normaltextrun"/>
          <w:rFonts w:ascii="Calibri Light" w:eastAsiaTheme="majorEastAsia" w:hAnsi="Calibri Light" w:cs="Calibri Light"/>
        </w:rPr>
      </w:pPr>
      <w:r>
        <w:rPr>
          <w:rStyle w:val="normaltextrun"/>
          <w:rFonts w:ascii="Calibri Light" w:eastAsiaTheme="majorEastAsia" w:hAnsi="Calibri Light" w:cs="Calibri Light"/>
        </w:rPr>
        <w:t>o</w:t>
      </w:r>
      <w:r w:rsidR="00895E6F" w:rsidRPr="00E351DA">
        <w:rPr>
          <w:rStyle w:val="normaltextrun"/>
          <w:rFonts w:ascii="Calibri Light" w:eastAsiaTheme="majorEastAsia" w:hAnsi="Calibri Light" w:cs="Calibri Light"/>
        </w:rPr>
        <w:t>ndergetekende</w:t>
      </w:r>
      <w:r w:rsidR="0077745B" w:rsidRPr="00E351DA">
        <w:rPr>
          <w:rStyle w:val="normaltextrun"/>
          <w:rFonts w:ascii="Calibri Light" w:eastAsiaTheme="majorEastAsia" w:hAnsi="Calibri Light" w:cs="Calibri Light"/>
        </w:rPr>
        <w:t xml:space="preserve"> (</w:t>
      </w:r>
      <w:r w:rsidR="0077745B" w:rsidRPr="00E351DA">
        <w:rPr>
          <w:rStyle w:val="normaltextrun"/>
          <w:rFonts w:ascii="Calibri Light" w:eastAsiaTheme="majorEastAsia" w:hAnsi="Calibri Light" w:cs="Calibri Light"/>
          <w:sz w:val="22"/>
          <w:szCs w:val="22"/>
        </w:rPr>
        <w:t>voor- en achternaam bezoeker</w:t>
      </w:r>
      <w:r w:rsidR="0077745B" w:rsidRPr="00E351DA">
        <w:rPr>
          <w:rStyle w:val="normaltextrun"/>
          <w:rFonts w:ascii="Calibri Light" w:eastAsiaTheme="majorEastAsia" w:hAnsi="Calibri Light" w:cs="Calibri Light"/>
        </w:rPr>
        <w:t>)</w:t>
      </w:r>
      <w:r w:rsidR="00651E03" w:rsidRPr="00E351DA">
        <w:rPr>
          <w:rStyle w:val="normaltextrun"/>
          <w:rFonts w:ascii="Calibri Light" w:eastAsiaTheme="majorEastAsia" w:hAnsi="Calibri Light" w:cs="Calibri Light"/>
        </w:rPr>
        <w:t>:</w:t>
      </w:r>
      <w:r w:rsidR="00895E6F" w:rsidRPr="00E351DA">
        <w:rPr>
          <w:rStyle w:val="normaltextrun"/>
          <w:rFonts w:ascii="Calibri Light" w:eastAsiaTheme="majorEastAsia" w:hAnsi="Calibri Light" w:cs="Calibri Light"/>
        </w:rPr>
        <w:t xml:space="preserve"> </w:t>
      </w:r>
    </w:p>
    <w:p w14:paraId="5FCFF5C8" w14:textId="6B49FDCC" w:rsidR="00E351DA" w:rsidRPr="00E351DA" w:rsidRDefault="00E351DA" w:rsidP="00734D37">
      <w:pPr>
        <w:pStyle w:val="paragraph"/>
        <w:spacing w:before="0" w:beforeAutospacing="0" w:after="0" w:afterAutospacing="0" w:line="288" w:lineRule="auto"/>
        <w:ind w:right="-142"/>
        <w:textAlignment w:val="baseline"/>
        <w:rPr>
          <w:rFonts w:ascii="Calibri Light" w:eastAsiaTheme="majorEastAsia" w:hAnsi="Calibri Light" w:cs="Calibri Light"/>
        </w:rPr>
      </w:pPr>
      <w:r w:rsidRPr="00E351DA">
        <w:rPr>
          <w:rStyle w:val="normaltextrun"/>
          <w:rFonts w:ascii="Calibri Light" w:eastAsiaTheme="majorEastAsia" w:hAnsi="Calibri Light" w:cs="Calibri Light"/>
        </w:rPr>
        <w:t>_______________________________________________________________</w:t>
      </w:r>
      <w:r>
        <w:rPr>
          <w:rStyle w:val="normaltextrun"/>
          <w:rFonts w:ascii="Calibri Light" w:eastAsiaTheme="majorEastAsia" w:hAnsi="Calibri Light" w:cs="Calibri Light"/>
        </w:rPr>
        <w:t>______________</w:t>
      </w:r>
    </w:p>
    <w:p w14:paraId="7FCF6C2D" w14:textId="229E313D" w:rsidR="00895E6F" w:rsidRPr="00E351DA" w:rsidRDefault="00E351DA" w:rsidP="00734D37">
      <w:pPr>
        <w:pStyle w:val="paragraph"/>
        <w:spacing w:before="0" w:beforeAutospacing="0" w:after="0" w:afterAutospacing="0" w:line="288" w:lineRule="auto"/>
        <w:ind w:right="-142"/>
        <w:textAlignment w:val="baseline"/>
        <w:rPr>
          <w:rStyle w:val="normaltextrun"/>
          <w:rFonts w:ascii="Calibri Light" w:eastAsiaTheme="majorEastAsia" w:hAnsi="Calibri Light" w:cs="Calibri Light"/>
        </w:rPr>
      </w:pPr>
      <w:r>
        <w:rPr>
          <w:rStyle w:val="normaltextrun"/>
          <w:rFonts w:ascii="Calibri Light" w:eastAsiaTheme="majorEastAsia" w:hAnsi="Calibri Light" w:cs="Calibri Light"/>
        </w:rPr>
        <w:t>a</w:t>
      </w:r>
      <w:r w:rsidR="4DBE1B70" w:rsidRPr="00E351DA">
        <w:rPr>
          <w:rStyle w:val="normaltextrun"/>
          <w:rFonts w:ascii="Calibri Light" w:eastAsiaTheme="majorEastAsia" w:hAnsi="Calibri Light" w:cs="Calibri Light"/>
        </w:rPr>
        <w:t>dres</w:t>
      </w:r>
      <w:r w:rsidR="00895E6F" w:rsidRPr="00E351DA">
        <w:rPr>
          <w:rStyle w:val="normaltextrun"/>
          <w:rFonts w:ascii="Calibri Light" w:eastAsiaTheme="majorEastAsia" w:hAnsi="Calibri Light" w:cs="Calibri Light"/>
        </w:rPr>
        <w:t xml:space="preserve">: </w:t>
      </w:r>
    </w:p>
    <w:p w14:paraId="5B64A886" w14:textId="5FF54483" w:rsidR="00E351DA" w:rsidRPr="00E351DA" w:rsidRDefault="00E351DA" w:rsidP="00734D37">
      <w:pPr>
        <w:pStyle w:val="paragraph"/>
        <w:spacing w:before="0" w:beforeAutospacing="0" w:after="0" w:afterAutospacing="0" w:line="288" w:lineRule="auto"/>
        <w:ind w:right="-142"/>
        <w:textAlignment w:val="baseline"/>
        <w:rPr>
          <w:rStyle w:val="eop"/>
          <w:rFonts w:ascii="Calibri Light" w:eastAsiaTheme="majorEastAsia" w:hAnsi="Calibri Light" w:cs="Calibri Light"/>
        </w:rPr>
      </w:pPr>
      <w:r w:rsidRPr="00E351DA">
        <w:rPr>
          <w:rStyle w:val="normaltextrun"/>
          <w:rFonts w:ascii="Calibri Light" w:eastAsiaTheme="majorEastAsia" w:hAnsi="Calibri Light" w:cs="Calibri Light"/>
        </w:rPr>
        <w:t>_______________________________________________________________</w:t>
      </w:r>
      <w:r>
        <w:rPr>
          <w:rStyle w:val="normaltextrun"/>
          <w:rFonts w:ascii="Calibri Light" w:eastAsiaTheme="majorEastAsia" w:hAnsi="Calibri Light" w:cs="Calibri Light"/>
        </w:rPr>
        <w:t>______________</w:t>
      </w:r>
    </w:p>
    <w:p w14:paraId="34F1A5F7" w14:textId="79C5B81B" w:rsidR="00895E6F" w:rsidRPr="00E351DA" w:rsidRDefault="00E351DA" w:rsidP="00734D37">
      <w:pPr>
        <w:pStyle w:val="paragraph"/>
        <w:spacing w:before="0" w:beforeAutospacing="0" w:after="0" w:afterAutospacing="0" w:line="288" w:lineRule="auto"/>
        <w:ind w:right="-142"/>
        <w:rPr>
          <w:rStyle w:val="eop"/>
          <w:rFonts w:ascii="Calibri Light" w:eastAsiaTheme="majorEastAsia" w:hAnsi="Calibri Light" w:cs="Calibri Light"/>
        </w:rPr>
      </w:pPr>
      <w:r>
        <w:rPr>
          <w:rStyle w:val="eop"/>
          <w:rFonts w:ascii="Calibri Light" w:eastAsiaTheme="majorEastAsia" w:hAnsi="Calibri Light" w:cs="Calibri Light"/>
        </w:rPr>
        <w:t>t</w:t>
      </w:r>
      <w:r w:rsidRPr="00E351DA">
        <w:rPr>
          <w:rStyle w:val="eop"/>
          <w:rFonts w:ascii="Calibri Light" w:eastAsiaTheme="majorEastAsia" w:hAnsi="Calibri Light" w:cs="Calibri Light"/>
        </w:rPr>
        <w:t>elefoonnummer:</w:t>
      </w:r>
    </w:p>
    <w:p w14:paraId="0C33B593" w14:textId="2F1EACF8" w:rsidR="00E351DA" w:rsidRPr="00E351DA" w:rsidRDefault="00E351DA" w:rsidP="00734D37">
      <w:pPr>
        <w:pStyle w:val="paragraph"/>
        <w:spacing w:before="0" w:beforeAutospacing="0" w:after="0" w:afterAutospacing="0" w:line="288" w:lineRule="auto"/>
        <w:ind w:right="-142"/>
        <w:rPr>
          <w:rFonts w:ascii="Calibri Light" w:hAnsi="Calibri Light" w:cs="Calibri Light"/>
        </w:rPr>
      </w:pPr>
      <w:r w:rsidRPr="00E351DA">
        <w:rPr>
          <w:rStyle w:val="eop"/>
          <w:rFonts w:ascii="Calibri Light" w:eastAsiaTheme="majorEastAsia" w:hAnsi="Calibri Light" w:cs="Calibri Light"/>
        </w:rPr>
        <w:t>_______________________________________________________________</w:t>
      </w:r>
      <w:r>
        <w:rPr>
          <w:rStyle w:val="eop"/>
          <w:rFonts w:ascii="Calibri Light" w:eastAsiaTheme="majorEastAsia" w:hAnsi="Calibri Light" w:cs="Calibri Light"/>
        </w:rPr>
        <w:t>______________</w:t>
      </w:r>
    </w:p>
    <w:p w14:paraId="59ECA2DA" w14:textId="3204BEE1" w:rsidR="0077745B" w:rsidRPr="00E351DA" w:rsidRDefault="0077745B" w:rsidP="00734D37">
      <w:pPr>
        <w:pStyle w:val="paragraph"/>
        <w:spacing w:before="0" w:beforeAutospacing="0" w:after="0" w:afterAutospacing="0" w:line="288" w:lineRule="auto"/>
        <w:ind w:right="-142"/>
        <w:textAlignment w:val="baseline"/>
        <w:rPr>
          <w:rStyle w:val="normaltextrun"/>
          <w:rFonts w:ascii="Calibri Light" w:eastAsiaTheme="majorEastAsia" w:hAnsi="Calibri Light" w:cs="Calibri Light"/>
        </w:rPr>
      </w:pPr>
      <w:r w:rsidRPr="00E351DA">
        <w:rPr>
          <w:rStyle w:val="normaltextrun"/>
          <w:rFonts w:ascii="Calibri Light" w:eastAsiaTheme="majorEastAsia" w:hAnsi="Calibri Light" w:cs="Calibri Light"/>
        </w:rPr>
        <w:t xml:space="preserve">e-mailadres: </w:t>
      </w:r>
    </w:p>
    <w:p w14:paraId="1E1D2C29" w14:textId="78B0C707" w:rsidR="00E351DA" w:rsidRPr="00E351DA" w:rsidRDefault="00E351DA" w:rsidP="00734D37">
      <w:pPr>
        <w:pStyle w:val="paragraph"/>
        <w:spacing w:before="0" w:beforeAutospacing="0" w:after="0" w:afterAutospacing="0" w:line="288" w:lineRule="auto"/>
        <w:ind w:right="-142"/>
        <w:textAlignment w:val="baseline"/>
        <w:rPr>
          <w:rStyle w:val="normaltextrun"/>
          <w:rFonts w:ascii="Calibri Light" w:eastAsiaTheme="majorEastAsia" w:hAnsi="Calibri Light" w:cs="Calibri Light"/>
        </w:rPr>
      </w:pPr>
      <w:r w:rsidRPr="00E351DA">
        <w:rPr>
          <w:rStyle w:val="normaltextrun"/>
          <w:rFonts w:ascii="Calibri Light" w:eastAsiaTheme="majorEastAsia" w:hAnsi="Calibri Light" w:cs="Calibri Light"/>
        </w:rPr>
        <w:t>_______________________________________________________________</w:t>
      </w:r>
      <w:r>
        <w:rPr>
          <w:rStyle w:val="normaltextrun"/>
          <w:rFonts w:ascii="Calibri Light" w:eastAsiaTheme="majorEastAsia" w:hAnsi="Calibri Light" w:cs="Calibri Light"/>
        </w:rPr>
        <w:t>______________</w:t>
      </w:r>
    </w:p>
    <w:p w14:paraId="578E2055" w14:textId="0682B670" w:rsidR="00895E6F" w:rsidRPr="00E351DA" w:rsidRDefault="00E351DA" w:rsidP="00734D37">
      <w:pPr>
        <w:pStyle w:val="paragraph"/>
        <w:spacing w:before="0" w:beforeAutospacing="0" w:after="0" w:afterAutospacing="0" w:line="288" w:lineRule="auto"/>
        <w:ind w:right="-142"/>
        <w:textAlignment w:val="baseline"/>
        <w:rPr>
          <w:rStyle w:val="normaltextrun"/>
          <w:rFonts w:ascii="Calibri Light" w:eastAsiaTheme="majorEastAsia" w:hAnsi="Calibri Light" w:cs="Calibri Light"/>
        </w:rPr>
      </w:pPr>
      <w:r>
        <w:rPr>
          <w:rStyle w:val="normaltextrun"/>
          <w:rFonts w:ascii="Calibri Light" w:eastAsiaTheme="majorEastAsia" w:hAnsi="Calibri Light" w:cs="Calibri Light"/>
        </w:rPr>
        <w:t>b</w:t>
      </w:r>
      <w:r w:rsidR="00895E6F" w:rsidRPr="00E351DA">
        <w:rPr>
          <w:rStyle w:val="normaltextrun"/>
          <w:rFonts w:ascii="Calibri Light" w:eastAsiaTheme="majorEastAsia" w:hAnsi="Calibri Light" w:cs="Calibri Light"/>
        </w:rPr>
        <w:t xml:space="preserve">ezoeker van </w:t>
      </w:r>
      <w:r w:rsidR="0077745B" w:rsidRPr="00E351DA">
        <w:rPr>
          <w:rStyle w:val="normaltextrun"/>
          <w:rFonts w:ascii="Calibri Light" w:eastAsiaTheme="majorEastAsia" w:hAnsi="Calibri Light" w:cs="Calibri Light"/>
        </w:rPr>
        <w:t>(</w:t>
      </w:r>
      <w:r w:rsidR="0077745B" w:rsidRPr="00E351DA">
        <w:rPr>
          <w:rStyle w:val="normaltextrun"/>
          <w:rFonts w:ascii="Calibri Light" w:eastAsiaTheme="majorEastAsia" w:hAnsi="Calibri Light" w:cs="Calibri Light"/>
          <w:sz w:val="22"/>
          <w:szCs w:val="22"/>
        </w:rPr>
        <w:t>voor- en achternaam bewoner</w:t>
      </w:r>
      <w:r w:rsidR="0077745B" w:rsidRPr="00E351DA">
        <w:rPr>
          <w:rStyle w:val="normaltextrun"/>
          <w:rFonts w:ascii="Calibri Light" w:eastAsiaTheme="majorEastAsia" w:hAnsi="Calibri Light" w:cs="Calibri Light"/>
        </w:rPr>
        <w:t>)</w:t>
      </w:r>
      <w:r w:rsidR="00651E03" w:rsidRPr="00E351DA">
        <w:rPr>
          <w:rStyle w:val="normaltextrun"/>
          <w:rFonts w:ascii="Calibri Light" w:eastAsiaTheme="majorEastAsia" w:hAnsi="Calibri Light" w:cs="Calibri Light"/>
        </w:rPr>
        <w:t xml:space="preserve">: </w:t>
      </w:r>
    </w:p>
    <w:p w14:paraId="6362C041" w14:textId="2A9623B8" w:rsidR="00E351DA" w:rsidRPr="00E351DA" w:rsidRDefault="00E351DA" w:rsidP="00734D37">
      <w:pPr>
        <w:pStyle w:val="paragraph"/>
        <w:spacing w:before="0" w:beforeAutospacing="0" w:after="0" w:afterAutospacing="0" w:line="288" w:lineRule="auto"/>
        <w:ind w:right="-142"/>
        <w:textAlignment w:val="baseline"/>
        <w:rPr>
          <w:rFonts w:ascii="Calibri Light" w:hAnsi="Calibri Light" w:cs="Calibri Light"/>
        </w:rPr>
      </w:pPr>
      <w:r w:rsidRPr="00E351DA">
        <w:rPr>
          <w:rStyle w:val="normaltextrun"/>
          <w:rFonts w:ascii="Calibri Light" w:eastAsiaTheme="majorEastAsia" w:hAnsi="Calibri Light" w:cs="Calibri Light"/>
        </w:rPr>
        <w:t>_______________________________________________________________</w:t>
      </w:r>
      <w:r>
        <w:rPr>
          <w:rStyle w:val="normaltextrun"/>
          <w:rFonts w:ascii="Calibri Light" w:eastAsiaTheme="majorEastAsia" w:hAnsi="Calibri Light" w:cs="Calibri Light"/>
        </w:rPr>
        <w:t>______________</w:t>
      </w:r>
    </w:p>
    <w:p w14:paraId="5DAB6C7B" w14:textId="7FA3818A" w:rsidR="00895E6F" w:rsidRPr="00E351DA" w:rsidRDefault="00895E6F" w:rsidP="00895E6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 Light" w:hAnsi="Calibri Light" w:cs="Calibri Light"/>
        </w:rPr>
      </w:pPr>
    </w:p>
    <w:p w14:paraId="3EAD760E" w14:textId="77777777" w:rsidR="00E351DA" w:rsidRPr="00E351DA" w:rsidRDefault="00E351DA" w:rsidP="00895E6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 Light" w:hAnsi="Calibri Light" w:cs="Calibri Light"/>
        </w:rPr>
      </w:pPr>
    </w:p>
    <w:p w14:paraId="75989FE4" w14:textId="53F5BC94" w:rsidR="00ED109F" w:rsidRDefault="00ED109F" w:rsidP="00ED109F">
      <w:pPr>
        <w:spacing w:line="276" w:lineRule="auto"/>
        <w:rPr>
          <w:rFonts w:ascii="Calibri Light" w:hAnsi="Calibri Light" w:cs="Calibri Light"/>
          <w:sz w:val="24"/>
          <w:szCs w:val="24"/>
        </w:rPr>
      </w:pPr>
      <w:r w:rsidRPr="00E351DA">
        <w:rPr>
          <w:rFonts w:ascii="Calibri Light" w:hAnsi="Calibri Light" w:cs="Calibri Light"/>
          <w:sz w:val="24"/>
          <w:szCs w:val="24"/>
        </w:rPr>
        <w:t>bevestig</w:t>
      </w:r>
      <w:r w:rsidR="00301191" w:rsidRPr="00E351DA">
        <w:rPr>
          <w:rFonts w:ascii="Calibri Light" w:hAnsi="Calibri Light" w:cs="Calibri Light"/>
          <w:sz w:val="24"/>
          <w:szCs w:val="24"/>
        </w:rPr>
        <w:t>t</w:t>
      </w:r>
      <w:r w:rsidRPr="00E351DA">
        <w:rPr>
          <w:rFonts w:ascii="Calibri Light" w:hAnsi="Calibri Light" w:cs="Calibri Light"/>
          <w:sz w:val="24"/>
          <w:szCs w:val="24"/>
        </w:rPr>
        <w:t xml:space="preserve"> </w:t>
      </w:r>
      <w:r w:rsidR="00301191" w:rsidRPr="00E351DA">
        <w:rPr>
          <w:rFonts w:ascii="Calibri Light" w:hAnsi="Calibri Light" w:cs="Calibri Light"/>
          <w:sz w:val="24"/>
          <w:szCs w:val="24"/>
        </w:rPr>
        <w:t xml:space="preserve">hierbij </w:t>
      </w:r>
      <w:r w:rsidRPr="00E351DA">
        <w:rPr>
          <w:rFonts w:ascii="Calibri Light" w:hAnsi="Calibri Light" w:cs="Calibri Light"/>
          <w:sz w:val="24"/>
          <w:szCs w:val="24"/>
        </w:rPr>
        <w:t>dat</w:t>
      </w:r>
      <w:r w:rsidR="0077745B" w:rsidRPr="00E351DA">
        <w:rPr>
          <w:rFonts w:ascii="Calibri Light" w:hAnsi="Calibri Light" w:cs="Calibri Light"/>
          <w:sz w:val="24"/>
          <w:szCs w:val="24"/>
        </w:rPr>
        <w:t xml:space="preserve"> ik</w:t>
      </w:r>
      <w:r w:rsidR="00686B64" w:rsidRPr="00E351DA">
        <w:rPr>
          <w:rFonts w:ascii="Calibri Light" w:hAnsi="Calibri Light" w:cs="Calibri Light"/>
          <w:sz w:val="24"/>
          <w:szCs w:val="24"/>
        </w:rPr>
        <w:t xml:space="preserve">, als bezoeker van </w:t>
      </w:r>
      <w:r w:rsidR="00651E03" w:rsidRPr="00E351DA">
        <w:rPr>
          <w:rFonts w:ascii="Calibri Light" w:hAnsi="Calibri Light" w:cs="Calibri Light"/>
          <w:sz w:val="24"/>
          <w:szCs w:val="24"/>
        </w:rPr>
        <w:t>deze</w:t>
      </w:r>
      <w:r w:rsidR="00686B64" w:rsidRPr="00E351DA">
        <w:rPr>
          <w:rFonts w:ascii="Calibri Light" w:hAnsi="Calibri Light" w:cs="Calibri Light"/>
          <w:sz w:val="24"/>
          <w:szCs w:val="24"/>
        </w:rPr>
        <w:t xml:space="preserve"> bewoner van </w:t>
      </w:r>
      <w:r w:rsidR="00651E03" w:rsidRPr="00E351DA">
        <w:rPr>
          <w:rFonts w:ascii="Calibri Light" w:hAnsi="Calibri Light" w:cs="Calibri Light"/>
          <w:sz w:val="24"/>
          <w:szCs w:val="24"/>
        </w:rPr>
        <w:t>de</w:t>
      </w:r>
      <w:r w:rsidR="00686B64" w:rsidRPr="00E351DA">
        <w:rPr>
          <w:rFonts w:ascii="Calibri Light" w:hAnsi="Calibri Light" w:cs="Calibri Light"/>
          <w:sz w:val="24"/>
          <w:szCs w:val="24"/>
        </w:rPr>
        <w:t xml:space="preserve"> woonzorgvoorziening</w:t>
      </w:r>
      <w:r w:rsidRPr="00E351DA">
        <w:rPr>
          <w:rFonts w:ascii="Calibri Light" w:hAnsi="Calibri Light" w:cs="Calibri Light"/>
          <w:sz w:val="24"/>
          <w:szCs w:val="24"/>
        </w:rPr>
        <w:t xml:space="preserve">: </w:t>
      </w:r>
    </w:p>
    <w:p w14:paraId="15506A89" w14:textId="77777777" w:rsidR="00E351DA" w:rsidRPr="00E351DA" w:rsidRDefault="00E351DA" w:rsidP="00ED109F">
      <w:pPr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7B3AEF3A" w14:textId="5F9DA267" w:rsidR="00ED109F" w:rsidRDefault="00ED109F" w:rsidP="00ED109F">
      <w:pPr>
        <w:pStyle w:val="Lijstalinea"/>
        <w:numPr>
          <w:ilvl w:val="0"/>
          <w:numId w:val="5"/>
        </w:numPr>
        <w:spacing w:line="276" w:lineRule="auto"/>
        <w:ind w:left="426"/>
        <w:rPr>
          <w:rFonts w:ascii="Calibri Light" w:hAnsi="Calibri Light" w:cs="Calibri Light"/>
          <w:sz w:val="24"/>
          <w:szCs w:val="24"/>
        </w:rPr>
      </w:pPr>
      <w:r w:rsidRPr="00E351DA">
        <w:rPr>
          <w:rFonts w:ascii="Calibri Light" w:hAnsi="Calibri Light" w:cs="Calibri Light"/>
          <w:sz w:val="24"/>
          <w:szCs w:val="24"/>
        </w:rPr>
        <w:t xml:space="preserve">kennis heb genomen van de mogelijke COVID-19 symptomen; </w:t>
      </w:r>
    </w:p>
    <w:p w14:paraId="3D6C40B4" w14:textId="113F8E5E" w:rsidR="00E351DA" w:rsidRDefault="00E351DA" w:rsidP="00E351DA">
      <w:pPr>
        <w:pStyle w:val="Lijstalinea"/>
        <w:spacing w:line="276" w:lineRule="auto"/>
        <w:ind w:left="426"/>
        <w:rPr>
          <w:rFonts w:ascii="Calibri Light" w:hAnsi="Calibri Light" w:cs="Calibri Light"/>
          <w:sz w:val="24"/>
          <w:szCs w:val="24"/>
        </w:rPr>
      </w:pPr>
    </w:p>
    <w:p w14:paraId="4E4565C5" w14:textId="77777777" w:rsidR="00E351DA" w:rsidRPr="00E351DA" w:rsidRDefault="00E351DA" w:rsidP="00E351DA">
      <w:pPr>
        <w:pStyle w:val="Lijstalinea"/>
        <w:spacing w:line="276" w:lineRule="auto"/>
        <w:ind w:left="426"/>
        <w:rPr>
          <w:rFonts w:ascii="Calibri Light" w:hAnsi="Calibri Light" w:cs="Calibri Light"/>
          <w:sz w:val="24"/>
          <w:szCs w:val="24"/>
        </w:rPr>
      </w:pPr>
    </w:p>
    <w:p w14:paraId="217DEFC5" w14:textId="4B6A36BD" w:rsidR="00E351DA" w:rsidRDefault="00ED109F" w:rsidP="00E351DA">
      <w:pPr>
        <w:pStyle w:val="Lijstalinea"/>
        <w:numPr>
          <w:ilvl w:val="0"/>
          <w:numId w:val="5"/>
        </w:numPr>
        <w:spacing w:line="276" w:lineRule="auto"/>
        <w:ind w:left="426"/>
        <w:rPr>
          <w:rFonts w:ascii="Calibri Light" w:hAnsi="Calibri Light" w:cs="Calibri Light"/>
          <w:sz w:val="24"/>
          <w:szCs w:val="24"/>
        </w:rPr>
      </w:pPr>
      <w:r w:rsidRPr="00E351DA">
        <w:rPr>
          <w:rFonts w:ascii="Calibri Light" w:hAnsi="Calibri Light" w:cs="Calibri Light"/>
          <w:sz w:val="24"/>
          <w:szCs w:val="24"/>
        </w:rPr>
        <w:t xml:space="preserve">in kennis ben gesteld van de hygiënische maatregelen die </w:t>
      </w:r>
      <w:r w:rsidR="00301191" w:rsidRPr="00E351DA">
        <w:rPr>
          <w:rFonts w:ascii="Calibri Light" w:hAnsi="Calibri Light" w:cs="Calibri Light"/>
          <w:sz w:val="24"/>
          <w:szCs w:val="24"/>
        </w:rPr>
        <w:t>moeten</w:t>
      </w:r>
      <w:r w:rsidRPr="00E351DA">
        <w:rPr>
          <w:rFonts w:ascii="Calibri Light" w:hAnsi="Calibri Light" w:cs="Calibri Light"/>
          <w:sz w:val="24"/>
          <w:szCs w:val="24"/>
        </w:rPr>
        <w:t xml:space="preserve"> genomen worden.</w:t>
      </w:r>
    </w:p>
    <w:p w14:paraId="44C2D690" w14:textId="3C6F348B" w:rsidR="00E351DA" w:rsidRPr="00E351DA" w:rsidRDefault="00E351DA" w:rsidP="00E351DA">
      <w:pPr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3D36D75A" w14:textId="5A641355" w:rsidR="00ED109F" w:rsidRPr="00E351DA" w:rsidRDefault="00ED109F" w:rsidP="00ED109F">
      <w:pPr>
        <w:pStyle w:val="Lijstalinea"/>
        <w:numPr>
          <w:ilvl w:val="0"/>
          <w:numId w:val="5"/>
        </w:numPr>
        <w:spacing w:line="276" w:lineRule="auto"/>
        <w:ind w:left="426"/>
        <w:rPr>
          <w:rFonts w:ascii="Calibri Light" w:hAnsi="Calibri Light" w:cs="Calibri Light"/>
          <w:sz w:val="24"/>
          <w:szCs w:val="24"/>
        </w:rPr>
      </w:pPr>
      <w:r w:rsidRPr="00E351DA">
        <w:rPr>
          <w:rFonts w:ascii="Calibri Light" w:hAnsi="Calibri Light" w:cs="Calibri Light"/>
          <w:sz w:val="24"/>
          <w:szCs w:val="24"/>
        </w:rPr>
        <w:t>op de hoogte ben dat ik niet op bezoek mag komen indien ik</w:t>
      </w:r>
      <w:r w:rsidR="00686B64" w:rsidRPr="00E351DA">
        <w:rPr>
          <w:rFonts w:ascii="Calibri Light" w:hAnsi="Calibri Light" w:cs="Calibri Light"/>
          <w:sz w:val="24"/>
          <w:szCs w:val="24"/>
        </w:rPr>
        <w:t>zelf</w:t>
      </w:r>
      <w:r w:rsidR="00301191" w:rsidRPr="00E351DA">
        <w:rPr>
          <w:rFonts w:ascii="Calibri Light" w:hAnsi="Calibri Light" w:cs="Calibri Light"/>
          <w:sz w:val="24"/>
          <w:szCs w:val="24"/>
        </w:rPr>
        <w:t>:</w:t>
      </w:r>
      <w:r w:rsidRPr="00E351DA">
        <w:rPr>
          <w:rFonts w:ascii="Calibri Light" w:hAnsi="Calibri Light" w:cs="Calibri Light"/>
          <w:sz w:val="24"/>
          <w:szCs w:val="24"/>
        </w:rPr>
        <w:t xml:space="preserve"> </w:t>
      </w:r>
    </w:p>
    <w:p w14:paraId="4B8AFC86" w14:textId="02D1B769" w:rsidR="00301191" w:rsidRPr="00E351DA" w:rsidRDefault="00ED109F" w:rsidP="00686B64">
      <w:pPr>
        <w:pStyle w:val="Lijstalinea"/>
        <w:numPr>
          <w:ilvl w:val="0"/>
          <w:numId w:val="8"/>
        </w:numPr>
        <w:spacing w:after="0" w:line="276" w:lineRule="auto"/>
        <w:ind w:left="851" w:right="-142"/>
        <w:rPr>
          <w:rFonts w:ascii="Calibri Light" w:hAnsi="Calibri Light" w:cs="Calibri Light"/>
          <w:sz w:val="24"/>
          <w:szCs w:val="24"/>
        </w:rPr>
      </w:pPr>
      <w:r w:rsidRPr="00E351DA">
        <w:rPr>
          <w:rFonts w:ascii="Calibri Light" w:hAnsi="Calibri Light" w:cs="Calibri Light"/>
          <w:sz w:val="24"/>
          <w:szCs w:val="24"/>
        </w:rPr>
        <w:t>nu of in de voorbije 14 dagen symptomen heb gehad die een vermoeden geven van een besmetting van het COVID-19 virus</w:t>
      </w:r>
      <w:r w:rsidR="00686B64" w:rsidRPr="00E351DA">
        <w:rPr>
          <w:rFonts w:ascii="Calibri Light" w:hAnsi="Calibri Light" w:cs="Calibri Light"/>
          <w:sz w:val="24"/>
          <w:szCs w:val="24"/>
        </w:rPr>
        <w:t>;</w:t>
      </w:r>
      <w:r w:rsidRPr="00E351DA">
        <w:rPr>
          <w:rFonts w:ascii="Calibri Light" w:hAnsi="Calibri Light" w:cs="Calibri Light"/>
          <w:sz w:val="24"/>
          <w:szCs w:val="24"/>
        </w:rPr>
        <w:t xml:space="preserve"> </w:t>
      </w:r>
    </w:p>
    <w:p w14:paraId="7BF06EC2" w14:textId="6B322B00" w:rsidR="00ED109F" w:rsidRPr="00E351DA" w:rsidRDefault="00ED109F" w:rsidP="00686B64">
      <w:pPr>
        <w:spacing w:after="0" w:line="276" w:lineRule="auto"/>
        <w:ind w:left="491" w:right="-142"/>
        <w:rPr>
          <w:rFonts w:ascii="Calibri Light" w:hAnsi="Calibri Light" w:cs="Calibri Light"/>
          <w:sz w:val="24"/>
          <w:szCs w:val="24"/>
        </w:rPr>
      </w:pPr>
      <w:r w:rsidRPr="00E351DA">
        <w:rPr>
          <w:rFonts w:ascii="Calibri Light" w:hAnsi="Calibri Light" w:cs="Calibri Light"/>
          <w:sz w:val="24"/>
          <w:szCs w:val="24"/>
        </w:rPr>
        <w:t>of</w:t>
      </w:r>
    </w:p>
    <w:p w14:paraId="4B9F5A94" w14:textId="306737BA" w:rsidR="00301191" w:rsidRPr="00E351DA" w:rsidRDefault="00ED109F" w:rsidP="00686B64">
      <w:pPr>
        <w:pStyle w:val="Lijstalinea"/>
        <w:numPr>
          <w:ilvl w:val="0"/>
          <w:numId w:val="8"/>
        </w:numPr>
        <w:spacing w:after="0" w:line="276" w:lineRule="auto"/>
        <w:ind w:left="851" w:right="-142"/>
        <w:rPr>
          <w:rFonts w:ascii="Calibri Light" w:hAnsi="Calibri Light" w:cs="Calibri Light"/>
          <w:sz w:val="24"/>
          <w:szCs w:val="24"/>
        </w:rPr>
      </w:pPr>
      <w:r w:rsidRPr="00E351DA">
        <w:rPr>
          <w:rFonts w:ascii="Calibri Light" w:hAnsi="Calibri Light" w:cs="Calibri Light"/>
          <w:sz w:val="24"/>
          <w:szCs w:val="24"/>
        </w:rPr>
        <w:t xml:space="preserve">een positieve COVID-19 test heb gehad </w:t>
      </w:r>
      <w:r w:rsidR="00686B64" w:rsidRPr="00E351DA">
        <w:rPr>
          <w:rFonts w:ascii="Calibri Light" w:hAnsi="Calibri Light" w:cs="Calibri Light"/>
          <w:sz w:val="24"/>
          <w:szCs w:val="24"/>
        </w:rPr>
        <w:t>tijdens</w:t>
      </w:r>
      <w:r w:rsidRPr="00E351DA">
        <w:rPr>
          <w:rFonts w:ascii="Calibri Light" w:hAnsi="Calibri Light" w:cs="Calibri Light"/>
          <w:sz w:val="24"/>
          <w:szCs w:val="24"/>
        </w:rPr>
        <w:t xml:space="preserve"> deze periode</w:t>
      </w:r>
      <w:r w:rsidR="00686B64" w:rsidRPr="00E351DA">
        <w:rPr>
          <w:rFonts w:ascii="Calibri Light" w:hAnsi="Calibri Light" w:cs="Calibri Light"/>
          <w:sz w:val="24"/>
          <w:szCs w:val="24"/>
        </w:rPr>
        <w:t>;</w:t>
      </w:r>
      <w:r w:rsidRPr="00E351DA">
        <w:rPr>
          <w:rFonts w:ascii="Calibri Light" w:hAnsi="Calibri Light" w:cs="Calibri Light"/>
          <w:sz w:val="24"/>
          <w:szCs w:val="24"/>
        </w:rPr>
        <w:t xml:space="preserve"> </w:t>
      </w:r>
    </w:p>
    <w:p w14:paraId="51D60B3A" w14:textId="7EA88C18" w:rsidR="00ED109F" w:rsidRPr="00E351DA" w:rsidRDefault="00ED109F" w:rsidP="00686B64">
      <w:pPr>
        <w:spacing w:after="0" w:line="276" w:lineRule="auto"/>
        <w:ind w:left="491" w:right="-142"/>
        <w:rPr>
          <w:rFonts w:ascii="Calibri Light" w:hAnsi="Calibri Light" w:cs="Calibri Light"/>
          <w:sz w:val="24"/>
          <w:szCs w:val="24"/>
        </w:rPr>
      </w:pPr>
      <w:r w:rsidRPr="00E351DA">
        <w:rPr>
          <w:rFonts w:ascii="Calibri Light" w:hAnsi="Calibri Light" w:cs="Calibri Light"/>
          <w:sz w:val="24"/>
          <w:szCs w:val="24"/>
        </w:rPr>
        <w:t>of</w:t>
      </w:r>
    </w:p>
    <w:p w14:paraId="1B798890" w14:textId="77777777" w:rsidR="00ED109F" w:rsidRPr="00E351DA" w:rsidRDefault="00ED109F" w:rsidP="00686B64">
      <w:pPr>
        <w:pStyle w:val="Lijstalinea"/>
        <w:numPr>
          <w:ilvl w:val="0"/>
          <w:numId w:val="8"/>
        </w:numPr>
        <w:spacing w:after="0" w:line="276" w:lineRule="auto"/>
        <w:ind w:left="851" w:right="-142"/>
        <w:rPr>
          <w:rFonts w:ascii="Calibri Light" w:hAnsi="Calibri Light" w:cs="Calibri Light"/>
          <w:sz w:val="24"/>
          <w:szCs w:val="24"/>
        </w:rPr>
      </w:pPr>
      <w:r w:rsidRPr="00E351DA">
        <w:rPr>
          <w:rFonts w:ascii="Calibri Light" w:hAnsi="Calibri Light" w:cs="Calibri Light"/>
          <w:sz w:val="24"/>
          <w:szCs w:val="24"/>
        </w:rPr>
        <w:t xml:space="preserve">tijdens de voorbije 14 dagen in nauw contact ben gekomen met een COVID-19 besmette persoon. </w:t>
      </w:r>
    </w:p>
    <w:p w14:paraId="53EE5F09" w14:textId="0E948E30" w:rsidR="000E6F66" w:rsidRPr="00E351DA" w:rsidRDefault="000E6F66" w:rsidP="00895E6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 Light" w:eastAsiaTheme="majorEastAsia" w:hAnsi="Calibri Light" w:cs="Calibri Light"/>
        </w:rPr>
      </w:pPr>
    </w:p>
    <w:p w14:paraId="741F71D8" w14:textId="77777777" w:rsidR="00686B64" w:rsidRPr="00E351DA" w:rsidRDefault="00686B64" w:rsidP="00895E6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 Light" w:eastAsiaTheme="majorEastAsia" w:hAnsi="Calibri Light" w:cs="Calibri Light"/>
        </w:rPr>
      </w:pPr>
    </w:p>
    <w:p w14:paraId="701C1EFA" w14:textId="5A6FE61E" w:rsidR="00E351DA" w:rsidRPr="00E351DA" w:rsidRDefault="00895E6F" w:rsidP="00895E6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 Light" w:eastAsiaTheme="majorEastAsia" w:hAnsi="Calibri Light" w:cs="Calibri Light"/>
        </w:rPr>
      </w:pPr>
      <w:r w:rsidRPr="00E351DA">
        <w:rPr>
          <w:rStyle w:val="normaltextrun"/>
          <w:rFonts w:ascii="Calibri Light" w:eastAsiaTheme="majorEastAsia" w:hAnsi="Calibri Light" w:cs="Calibri Light"/>
        </w:rPr>
        <w:t>Opgemaakt te</w:t>
      </w:r>
      <w:r w:rsidR="00E351DA" w:rsidRPr="00E351DA">
        <w:rPr>
          <w:rStyle w:val="normaltextrun"/>
          <w:rFonts w:ascii="Calibri Light" w:eastAsiaTheme="majorEastAsia" w:hAnsi="Calibri Light" w:cs="Calibri Light"/>
        </w:rPr>
        <w:t>_______________</w:t>
      </w:r>
      <w:r w:rsidRPr="00E351DA">
        <w:rPr>
          <w:rStyle w:val="normaltextrun"/>
          <w:rFonts w:ascii="Calibri Light" w:eastAsiaTheme="majorEastAsia" w:hAnsi="Calibri Light" w:cs="Calibri Light"/>
        </w:rPr>
        <w:t xml:space="preserve"> </w:t>
      </w:r>
      <w:r w:rsidR="00E351DA" w:rsidRPr="00E351DA">
        <w:rPr>
          <w:rStyle w:val="normaltextrun"/>
          <w:rFonts w:ascii="Calibri Light" w:eastAsiaTheme="majorEastAsia" w:hAnsi="Calibri Light" w:cs="Calibri Light"/>
        </w:rPr>
        <w:tab/>
        <w:t>(</w:t>
      </w:r>
      <w:r w:rsidR="00686B64" w:rsidRPr="00E351DA">
        <w:rPr>
          <w:rStyle w:val="normaltextrun"/>
          <w:rFonts w:ascii="Calibri Light" w:eastAsiaTheme="majorEastAsia" w:hAnsi="Calibri Light" w:cs="Calibri Light"/>
        </w:rPr>
        <w:t xml:space="preserve">plaats), </w:t>
      </w:r>
    </w:p>
    <w:p w14:paraId="6B8FCC8D" w14:textId="11DBF979" w:rsidR="00895E6F" w:rsidRPr="00E351DA" w:rsidRDefault="00895E6F" w:rsidP="00895E6F">
      <w:pPr>
        <w:pStyle w:val="paragraph"/>
        <w:spacing w:before="0" w:beforeAutospacing="0" w:after="0" w:afterAutospacing="0" w:line="276" w:lineRule="auto"/>
        <w:textAlignment w:val="baseline"/>
        <w:rPr>
          <w:rFonts w:ascii="Calibri Light" w:eastAsiaTheme="majorEastAsia" w:hAnsi="Calibri Light" w:cs="Calibri Light"/>
        </w:rPr>
      </w:pPr>
      <w:r w:rsidRPr="00E351DA">
        <w:rPr>
          <w:rStyle w:val="normaltextrun"/>
          <w:rFonts w:ascii="Calibri Light" w:eastAsiaTheme="majorEastAsia" w:hAnsi="Calibri Light" w:cs="Calibri Light"/>
        </w:rPr>
        <w:t>op</w:t>
      </w:r>
      <w:r w:rsidR="00E351DA" w:rsidRPr="00E351DA">
        <w:rPr>
          <w:rStyle w:val="normaltextrun"/>
          <w:rFonts w:ascii="Calibri Light" w:eastAsiaTheme="majorEastAsia" w:hAnsi="Calibri Light" w:cs="Calibri Light"/>
        </w:rPr>
        <w:t>_________________________</w:t>
      </w:r>
      <w:r w:rsidR="00686B64" w:rsidRPr="00E351DA">
        <w:rPr>
          <w:rStyle w:val="eop"/>
          <w:rFonts w:ascii="Calibri Light" w:eastAsiaTheme="majorEastAsia" w:hAnsi="Calibri Light" w:cs="Calibri Light"/>
        </w:rPr>
        <w:t xml:space="preserve"> </w:t>
      </w:r>
      <w:r w:rsidR="00E351DA" w:rsidRPr="00E351DA">
        <w:rPr>
          <w:rStyle w:val="eop"/>
          <w:rFonts w:ascii="Calibri Light" w:eastAsiaTheme="majorEastAsia" w:hAnsi="Calibri Light" w:cs="Calibri Light"/>
        </w:rPr>
        <w:tab/>
      </w:r>
      <w:r w:rsidR="00686B64" w:rsidRPr="00E351DA">
        <w:rPr>
          <w:rStyle w:val="eop"/>
          <w:rFonts w:ascii="Calibri Light" w:eastAsiaTheme="majorEastAsia" w:hAnsi="Calibri Light" w:cs="Calibri Light"/>
        </w:rPr>
        <w:t>(datum)</w:t>
      </w:r>
      <w:r w:rsidR="00651E03" w:rsidRPr="00E351DA">
        <w:rPr>
          <w:rStyle w:val="eop"/>
          <w:rFonts w:ascii="Calibri Light" w:eastAsiaTheme="majorEastAsia" w:hAnsi="Calibri Light" w:cs="Calibri Light"/>
        </w:rPr>
        <w:t>.</w:t>
      </w:r>
    </w:p>
    <w:p w14:paraId="09AF38FC" w14:textId="0599C002" w:rsidR="00895E6F" w:rsidRPr="00E351DA" w:rsidRDefault="00895E6F" w:rsidP="00895E6F">
      <w:pPr>
        <w:pStyle w:val="paragraph"/>
        <w:spacing w:before="0" w:beforeAutospacing="0" w:after="0" w:afterAutospacing="0" w:line="276" w:lineRule="auto"/>
        <w:textAlignment w:val="baseline"/>
        <w:rPr>
          <w:rFonts w:ascii="Calibri Light" w:hAnsi="Calibri Light" w:cs="Calibri Light"/>
        </w:rPr>
      </w:pPr>
    </w:p>
    <w:p w14:paraId="2403B69C" w14:textId="6F8ECA59" w:rsidR="00895E6F" w:rsidRPr="00E351DA" w:rsidRDefault="00E351DA" w:rsidP="00895E6F">
      <w:pPr>
        <w:pStyle w:val="paragraph"/>
        <w:spacing w:before="0" w:beforeAutospacing="0" w:after="0" w:afterAutospacing="0" w:line="276" w:lineRule="auto"/>
        <w:textAlignment w:val="baseline"/>
        <w:rPr>
          <w:rFonts w:ascii="Calibri Light" w:hAnsi="Calibri Light" w:cs="Calibri Light"/>
        </w:rPr>
      </w:pPr>
      <w:r>
        <w:rPr>
          <w:rStyle w:val="normaltextrun"/>
          <w:rFonts w:ascii="Calibri Light" w:eastAsiaTheme="majorEastAsia" w:hAnsi="Calibri Light" w:cs="Calibri Light"/>
        </w:rPr>
        <w:t>h</w:t>
      </w:r>
      <w:r w:rsidR="00895E6F" w:rsidRPr="00E351DA">
        <w:rPr>
          <w:rStyle w:val="normaltextrun"/>
          <w:rFonts w:ascii="Calibri Light" w:eastAsiaTheme="majorEastAsia" w:hAnsi="Calibri Light" w:cs="Calibri Light"/>
        </w:rPr>
        <w:t>andtekening,</w:t>
      </w:r>
      <w:r w:rsidR="00651E03" w:rsidRPr="00E351DA">
        <w:rPr>
          <w:rStyle w:val="eop"/>
          <w:rFonts w:ascii="Calibri Light" w:eastAsiaTheme="majorEastAsia" w:hAnsi="Calibri Light" w:cs="Calibri Light"/>
        </w:rPr>
        <w:t xml:space="preserve"> </w:t>
      </w:r>
    </w:p>
    <w:p w14:paraId="6FBEFA53" w14:textId="7D291A87" w:rsidR="008350B6" w:rsidRDefault="008350B6" w:rsidP="00895E6F">
      <w:pPr>
        <w:spacing w:line="276" w:lineRule="auto"/>
        <w:rPr>
          <w:rFonts w:ascii="FlandersArtSans-Regular" w:hAnsi="FlandersArtSans-Regular" w:cstheme="minorHAnsi"/>
          <w:sz w:val="24"/>
          <w:szCs w:val="24"/>
        </w:rPr>
      </w:pPr>
    </w:p>
    <w:p w14:paraId="2CEBA53B" w14:textId="77777777" w:rsidR="00686B64" w:rsidRPr="00686B64" w:rsidRDefault="00686B64" w:rsidP="00895E6F">
      <w:pPr>
        <w:spacing w:line="276" w:lineRule="auto"/>
        <w:rPr>
          <w:rFonts w:ascii="FlandersArtSans-Regular" w:hAnsi="FlandersArtSans-Regular" w:cstheme="minorHAnsi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6E2" w:rsidRPr="00686B64" w14:paraId="13983D73" w14:textId="77777777" w:rsidTr="00486099">
        <w:trPr>
          <w:trHeight w:val="2666"/>
        </w:trPr>
        <w:tc>
          <w:tcPr>
            <w:tcW w:w="9062" w:type="dxa"/>
          </w:tcPr>
          <w:p w14:paraId="17F159A3" w14:textId="7CB9EA04" w:rsidR="001B76E2" w:rsidRPr="00686B64" w:rsidRDefault="001B76E2" w:rsidP="001B76E2">
            <w:pPr>
              <w:spacing w:line="276" w:lineRule="auto"/>
              <w:rPr>
                <w:rFonts w:ascii="FlandersArtSans-Regular" w:hAnsi="FlandersArtSans-Regular" w:cstheme="minorHAnsi"/>
                <w:sz w:val="20"/>
                <w:szCs w:val="20"/>
              </w:rPr>
            </w:pPr>
            <w:r w:rsidRPr="00686B64">
              <w:rPr>
                <w:rFonts w:ascii="FlandersArtSans-Regular" w:hAnsi="FlandersArtSans-Regular" w:cstheme="minorHAnsi"/>
                <w:sz w:val="20"/>
                <w:szCs w:val="20"/>
              </w:rPr>
              <w:t>De voorziening die via een verklaring op eer in het kader van een bezoekregeling persoonsgegevens verwerkt</w:t>
            </w:r>
            <w:r w:rsidR="0077745B" w:rsidRPr="00686B64">
              <w:rPr>
                <w:rFonts w:ascii="FlandersArtSans-Regular" w:hAnsi="FlandersArtSans-Regular" w:cstheme="minorHAnsi"/>
                <w:sz w:val="20"/>
                <w:szCs w:val="20"/>
              </w:rPr>
              <w:t>,</w:t>
            </w:r>
            <w:r w:rsidRPr="00686B64">
              <w:rPr>
                <w:rFonts w:ascii="FlandersArtSans-Regular" w:hAnsi="FlandersArtSans-Regular" w:cstheme="minorHAnsi"/>
                <w:sz w:val="20"/>
                <w:szCs w:val="20"/>
              </w:rPr>
              <w:t xml:space="preserve"> moet dit doen in overeenstemming met </w:t>
            </w:r>
            <w:r w:rsidR="00254634" w:rsidRPr="00686B64">
              <w:rPr>
                <w:rFonts w:ascii="FlandersArtSans-Regular" w:hAnsi="FlandersArtSans-Regular" w:cstheme="minorHAnsi"/>
                <w:sz w:val="20"/>
                <w:szCs w:val="20"/>
              </w:rPr>
              <w:t>de Algemene Verordening Gegevensbescherming (</w:t>
            </w:r>
            <w:r w:rsidRPr="00686B64">
              <w:rPr>
                <w:rFonts w:ascii="FlandersArtSans-Regular" w:hAnsi="FlandersArtSans-Regular" w:cstheme="minorHAnsi"/>
                <w:sz w:val="20"/>
                <w:szCs w:val="20"/>
              </w:rPr>
              <w:t>AVG</w:t>
            </w:r>
            <w:r w:rsidR="00254634" w:rsidRPr="00686B64">
              <w:rPr>
                <w:rFonts w:ascii="FlandersArtSans-Regular" w:hAnsi="FlandersArtSans-Regular" w:cstheme="minorHAnsi"/>
                <w:sz w:val="20"/>
                <w:szCs w:val="20"/>
              </w:rPr>
              <w:t xml:space="preserve">) </w:t>
            </w:r>
            <w:r w:rsidRPr="00686B64">
              <w:rPr>
                <w:rFonts w:ascii="FlandersArtSans-Regular" w:hAnsi="FlandersArtSans-Regular" w:cstheme="minorHAnsi"/>
                <w:sz w:val="20"/>
                <w:szCs w:val="20"/>
              </w:rPr>
              <w:t xml:space="preserve">en moet daarom de ondertekenaar van de </w:t>
            </w:r>
            <w:r w:rsidR="00446006" w:rsidRPr="00686B64">
              <w:rPr>
                <w:rFonts w:ascii="FlandersArtSans-Regular" w:hAnsi="FlandersArtSans-Regular" w:cstheme="minorHAnsi"/>
                <w:sz w:val="20"/>
                <w:szCs w:val="20"/>
              </w:rPr>
              <w:t>verklaring</w:t>
            </w:r>
            <w:r w:rsidRPr="00686B64">
              <w:rPr>
                <w:rFonts w:ascii="FlandersArtSans-Regular" w:hAnsi="FlandersArtSans-Regular" w:cstheme="minorHAnsi"/>
                <w:sz w:val="20"/>
                <w:szCs w:val="20"/>
              </w:rPr>
              <w:t xml:space="preserve"> op eer in kennis stellen van:</w:t>
            </w:r>
          </w:p>
          <w:p w14:paraId="210890E4" w14:textId="1DFADE02" w:rsidR="001B76E2" w:rsidRPr="00686B64" w:rsidRDefault="001B76E2" w:rsidP="00686B64">
            <w:pPr>
              <w:pStyle w:val="Lijstalinea"/>
              <w:numPr>
                <w:ilvl w:val="0"/>
                <w:numId w:val="10"/>
              </w:numPr>
              <w:spacing w:line="276" w:lineRule="auto"/>
              <w:rPr>
                <w:rFonts w:ascii="FlandersArtSans-Regular" w:hAnsi="FlandersArtSans-Regular" w:cstheme="minorHAnsi"/>
                <w:sz w:val="20"/>
                <w:szCs w:val="20"/>
              </w:rPr>
            </w:pPr>
            <w:r w:rsidRPr="00686B64">
              <w:rPr>
                <w:rFonts w:ascii="FlandersArtSans-Regular" w:hAnsi="FlandersArtSans-Regular" w:cstheme="minorHAnsi"/>
                <w:sz w:val="20"/>
                <w:szCs w:val="20"/>
              </w:rPr>
              <w:t>identiteit en de contactgegevens van de verwerkingsverantwoordelijke;</w:t>
            </w:r>
          </w:p>
          <w:p w14:paraId="60AB4A07" w14:textId="017C98DB" w:rsidR="001B76E2" w:rsidRPr="00686B64" w:rsidRDefault="001B76E2" w:rsidP="00686B64">
            <w:pPr>
              <w:pStyle w:val="Lijstalinea"/>
              <w:numPr>
                <w:ilvl w:val="0"/>
                <w:numId w:val="10"/>
              </w:numPr>
              <w:spacing w:line="276" w:lineRule="auto"/>
              <w:rPr>
                <w:rFonts w:ascii="FlandersArtSans-Regular" w:hAnsi="FlandersArtSans-Regular" w:cstheme="minorHAnsi"/>
                <w:sz w:val="20"/>
                <w:szCs w:val="20"/>
              </w:rPr>
            </w:pPr>
            <w:r w:rsidRPr="00686B64">
              <w:rPr>
                <w:rFonts w:ascii="FlandersArtSans-Regular" w:hAnsi="FlandersArtSans-Regular" w:cstheme="minorHAnsi"/>
                <w:sz w:val="20"/>
                <w:szCs w:val="20"/>
              </w:rPr>
              <w:t xml:space="preserve">in voorkomend geval de gegevens van de functionaris voor gegevensbescherming; </w:t>
            </w:r>
          </w:p>
          <w:p w14:paraId="2643C829" w14:textId="1312D460" w:rsidR="001B76E2" w:rsidRPr="00686B64" w:rsidRDefault="001B76E2" w:rsidP="00686B64">
            <w:pPr>
              <w:pStyle w:val="Lijstalinea"/>
              <w:numPr>
                <w:ilvl w:val="0"/>
                <w:numId w:val="10"/>
              </w:numPr>
              <w:spacing w:line="276" w:lineRule="auto"/>
              <w:rPr>
                <w:rFonts w:ascii="FlandersArtSans-Regular" w:hAnsi="FlandersArtSans-Regular" w:cstheme="minorHAnsi"/>
                <w:sz w:val="20"/>
                <w:szCs w:val="20"/>
              </w:rPr>
            </w:pPr>
            <w:r w:rsidRPr="00686B64">
              <w:rPr>
                <w:rFonts w:ascii="FlandersArtSans-Regular" w:hAnsi="FlandersArtSans-Regular" w:cstheme="minorHAnsi"/>
                <w:sz w:val="20"/>
                <w:szCs w:val="20"/>
              </w:rPr>
              <w:t>verwerkingsdoeleinden van de verklaring op eer, alsook de rechtsgrond voor de verwerking;</w:t>
            </w:r>
          </w:p>
          <w:p w14:paraId="116289AA" w14:textId="63C6212D" w:rsidR="001B76E2" w:rsidRPr="00686B64" w:rsidRDefault="001B76E2" w:rsidP="00686B64">
            <w:pPr>
              <w:pStyle w:val="Lijstalinea"/>
              <w:numPr>
                <w:ilvl w:val="0"/>
                <w:numId w:val="10"/>
              </w:numPr>
              <w:spacing w:line="276" w:lineRule="auto"/>
              <w:rPr>
                <w:rFonts w:ascii="FlandersArtSans-Regular" w:hAnsi="FlandersArtSans-Regular" w:cstheme="minorHAnsi"/>
                <w:sz w:val="20"/>
                <w:szCs w:val="20"/>
              </w:rPr>
            </w:pPr>
            <w:r w:rsidRPr="00686B64">
              <w:rPr>
                <w:rFonts w:ascii="FlandersArtSans-Regular" w:hAnsi="FlandersArtSans-Regular" w:cstheme="minorHAnsi"/>
                <w:sz w:val="20"/>
                <w:szCs w:val="20"/>
              </w:rPr>
              <w:t xml:space="preserve">de ontvangers of de categorieën van ontvangers van de gegevens; </w:t>
            </w:r>
          </w:p>
          <w:p w14:paraId="0C47FE27" w14:textId="0B4DD78F" w:rsidR="001B76E2" w:rsidRPr="00686B64" w:rsidRDefault="001B76E2" w:rsidP="00686B64">
            <w:pPr>
              <w:pStyle w:val="Lijstalinea"/>
              <w:numPr>
                <w:ilvl w:val="0"/>
                <w:numId w:val="10"/>
              </w:numPr>
              <w:spacing w:line="276" w:lineRule="auto"/>
              <w:rPr>
                <w:rFonts w:ascii="FlandersArtSans-Regular" w:hAnsi="FlandersArtSans-Regular" w:cstheme="minorHAnsi"/>
                <w:sz w:val="20"/>
                <w:szCs w:val="20"/>
              </w:rPr>
            </w:pPr>
            <w:r w:rsidRPr="00686B64">
              <w:rPr>
                <w:rFonts w:ascii="FlandersArtSans-Regular" w:hAnsi="FlandersArtSans-Regular" w:cstheme="minorHAnsi"/>
                <w:sz w:val="20"/>
                <w:szCs w:val="20"/>
              </w:rPr>
              <w:t xml:space="preserve">de bewaartermijn van de verklaring op eer of de criteria ter bepaling van deze bewaartermijn; </w:t>
            </w:r>
          </w:p>
          <w:p w14:paraId="7CA7CE98" w14:textId="6107F1AE" w:rsidR="001B76E2" w:rsidRPr="00686B64" w:rsidRDefault="001B76E2" w:rsidP="00686B64">
            <w:pPr>
              <w:pStyle w:val="Lijstalinea"/>
              <w:numPr>
                <w:ilvl w:val="0"/>
                <w:numId w:val="10"/>
              </w:numPr>
              <w:spacing w:line="276" w:lineRule="auto"/>
              <w:rPr>
                <w:rFonts w:ascii="FlandersArtSans-Regular" w:hAnsi="FlandersArtSans-Regular" w:cstheme="minorHAnsi"/>
                <w:sz w:val="20"/>
                <w:szCs w:val="20"/>
              </w:rPr>
            </w:pPr>
            <w:r w:rsidRPr="00686B64">
              <w:rPr>
                <w:rFonts w:ascii="FlandersArtSans-Regular" w:hAnsi="FlandersArtSans-Regular" w:cstheme="minorHAnsi"/>
                <w:sz w:val="20"/>
                <w:szCs w:val="20"/>
              </w:rPr>
              <w:t>de rechten van de betrokkene (inzage, rectificatie, wissing, beperking van de verwerking,…)</w:t>
            </w:r>
          </w:p>
          <w:p w14:paraId="2D3F86B5" w14:textId="372BCA1A" w:rsidR="001B76E2" w:rsidRPr="00686B64" w:rsidRDefault="001B76E2" w:rsidP="00686B64">
            <w:pPr>
              <w:pStyle w:val="Lijstalinea"/>
              <w:numPr>
                <w:ilvl w:val="0"/>
                <w:numId w:val="10"/>
              </w:numPr>
              <w:spacing w:line="276" w:lineRule="auto"/>
              <w:rPr>
                <w:rFonts w:ascii="FlandersArtSans-Regular" w:hAnsi="FlandersArtSans-Regular" w:cstheme="minorHAnsi"/>
                <w:sz w:val="20"/>
                <w:szCs w:val="20"/>
              </w:rPr>
            </w:pPr>
            <w:r w:rsidRPr="00686B64">
              <w:rPr>
                <w:rFonts w:ascii="FlandersArtSans-Regular" w:hAnsi="FlandersArtSans-Regular" w:cstheme="minorHAnsi"/>
                <w:sz w:val="20"/>
                <w:szCs w:val="20"/>
              </w:rPr>
              <w:t xml:space="preserve">het recht </w:t>
            </w:r>
            <w:r w:rsidR="005935D4" w:rsidRPr="00686B64">
              <w:rPr>
                <w:rFonts w:ascii="FlandersArtSans-Regular" w:hAnsi="FlandersArtSans-Regular" w:cstheme="minorHAnsi"/>
                <w:sz w:val="20"/>
                <w:szCs w:val="20"/>
              </w:rPr>
              <w:t xml:space="preserve">dat de betrokkene </w:t>
            </w:r>
            <w:r w:rsidRPr="00686B64">
              <w:rPr>
                <w:rFonts w:ascii="FlandersArtSans-Regular" w:hAnsi="FlandersArtSans-Regular" w:cstheme="minorHAnsi"/>
                <w:sz w:val="20"/>
                <w:szCs w:val="20"/>
              </w:rPr>
              <w:t>heeft om een klacht in te dienen bij de toezichthoudende autoriteit.</w:t>
            </w:r>
          </w:p>
          <w:p w14:paraId="4BD05D4D" w14:textId="1E25DA97" w:rsidR="00486099" w:rsidRPr="00686B64" w:rsidRDefault="00486099" w:rsidP="001B76E2">
            <w:pPr>
              <w:spacing w:line="276" w:lineRule="auto"/>
              <w:rPr>
                <w:rFonts w:ascii="FlandersArtSans-Regular" w:hAnsi="FlandersArtSans-Regular" w:cstheme="minorHAnsi"/>
              </w:rPr>
            </w:pPr>
          </w:p>
        </w:tc>
      </w:tr>
    </w:tbl>
    <w:p w14:paraId="099713BA" w14:textId="77777777" w:rsidR="00686B64" w:rsidRPr="00895E6F" w:rsidRDefault="00686B64" w:rsidP="00895E6F">
      <w:pPr>
        <w:spacing w:line="276" w:lineRule="auto"/>
        <w:rPr>
          <w:rFonts w:cstheme="minorHAnsi"/>
        </w:rPr>
      </w:pPr>
    </w:p>
    <w:sectPr w:rsidR="00686B64" w:rsidRPr="00895E6F" w:rsidSect="002C62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1958F" w14:textId="77777777" w:rsidR="00987A30" w:rsidRDefault="00987A30" w:rsidP="00B319A7">
      <w:pPr>
        <w:spacing w:after="0" w:line="240" w:lineRule="auto"/>
      </w:pPr>
      <w:r>
        <w:separator/>
      </w:r>
    </w:p>
  </w:endnote>
  <w:endnote w:type="continuationSeparator" w:id="0">
    <w:p w14:paraId="5AB8A80D" w14:textId="77777777" w:rsidR="00987A30" w:rsidRDefault="00987A30" w:rsidP="00B3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landersArtSans-Regular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9304A" w14:textId="77777777" w:rsidR="00987A30" w:rsidRDefault="00987A30" w:rsidP="00B319A7">
      <w:pPr>
        <w:spacing w:after="0" w:line="240" w:lineRule="auto"/>
      </w:pPr>
      <w:r>
        <w:separator/>
      </w:r>
    </w:p>
  </w:footnote>
  <w:footnote w:type="continuationSeparator" w:id="0">
    <w:p w14:paraId="7FC6F8F5" w14:textId="77777777" w:rsidR="00987A30" w:rsidRDefault="00987A30" w:rsidP="00B31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56339"/>
    <w:multiLevelType w:val="hybridMultilevel"/>
    <w:tmpl w:val="7C92820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56E2A"/>
    <w:multiLevelType w:val="hybridMultilevel"/>
    <w:tmpl w:val="2FD2E022"/>
    <w:lvl w:ilvl="0" w:tplc="95A2EE88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ADD5170"/>
    <w:multiLevelType w:val="hybridMultilevel"/>
    <w:tmpl w:val="78467F16"/>
    <w:lvl w:ilvl="0" w:tplc="95A2EE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FB8A95A6">
      <w:numFmt w:val="bullet"/>
      <w:lvlText w:val="•"/>
      <w:lvlJc w:val="left"/>
      <w:pPr>
        <w:ind w:left="2508" w:hanging="708"/>
      </w:pPr>
      <w:rPr>
        <w:rFonts w:ascii="FlandersArtSans-Regular" w:eastAsiaTheme="minorHAnsi" w:hAnsi="FlandersArtSans-Regular" w:cstheme="minorHAnsi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10EF7"/>
    <w:multiLevelType w:val="multilevel"/>
    <w:tmpl w:val="ABFE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8C74CD"/>
    <w:multiLevelType w:val="hybridMultilevel"/>
    <w:tmpl w:val="07B87B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36CD7"/>
    <w:multiLevelType w:val="hybridMultilevel"/>
    <w:tmpl w:val="914C86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956B98"/>
    <w:multiLevelType w:val="hybridMultilevel"/>
    <w:tmpl w:val="E31414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06267"/>
    <w:multiLevelType w:val="hybridMultilevel"/>
    <w:tmpl w:val="8C0C255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186"/>
    <w:multiLevelType w:val="multilevel"/>
    <w:tmpl w:val="7AFA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8B3E2B"/>
    <w:multiLevelType w:val="hybridMultilevel"/>
    <w:tmpl w:val="53F8DD76"/>
    <w:lvl w:ilvl="0" w:tplc="FB8A95A6">
      <w:numFmt w:val="bullet"/>
      <w:lvlText w:val="•"/>
      <w:lvlJc w:val="left"/>
      <w:pPr>
        <w:ind w:left="360" w:hanging="360"/>
      </w:pPr>
      <w:rPr>
        <w:rFonts w:ascii="FlandersArtSans-Regular" w:eastAsiaTheme="minorHAnsi" w:hAnsi="FlandersArtSans-Regular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6F"/>
    <w:rsid w:val="00052D68"/>
    <w:rsid w:val="000E6F66"/>
    <w:rsid w:val="00131645"/>
    <w:rsid w:val="001B76E2"/>
    <w:rsid w:val="00254634"/>
    <w:rsid w:val="002C6208"/>
    <w:rsid w:val="002E1CCA"/>
    <w:rsid w:val="00301191"/>
    <w:rsid w:val="00307CA9"/>
    <w:rsid w:val="003544FE"/>
    <w:rsid w:val="00446006"/>
    <w:rsid w:val="00486099"/>
    <w:rsid w:val="004F0778"/>
    <w:rsid w:val="005935D4"/>
    <w:rsid w:val="005C5243"/>
    <w:rsid w:val="00651E03"/>
    <w:rsid w:val="00686B64"/>
    <w:rsid w:val="007148A8"/>
    <w:rsid w:val="00734D37"/>
    <w:rsid w:val="0077745B"/>
    <w:rsid w:val="00811736"/>
    <w:rsid w:val="008350B6"/>
    <w:rsid w:val="00885573"/>
    <w:rsid w:val="00895E6F"/>
    <w:rsid w:val="008C7EBF"/>
    <w:rsid w:val="008E1D03"/>
    <w:rsid w:val="0094273C"/>
    <w:rsid w:val="00987A30"/>
    <w:rsid w:val="009B4A61"/>
    <w:rsid w:val="00A80EB3"/>
    <w:rsid w:val="00A93240"/>
    <w:rsid w:val="00A97AEB"/>
    <w:rsid w:val="00AC22F7"/>
    <w:rsid w:val="00B319A7"/>
    <w:rsid w:val="00BB1D81"/>
    <w:rsid w:val="00E351DA"/>
    <w:rsid w:val="00EA68A4"/>
    <w:rsid w:val="00ED109F"/>
    <w:rsid w:val="11700872"/>
    <w:rsid w:val="1318617B"/>
    <w:rsid w:val="1A70B4EC"/>
    <w:rsid w:val="1BB1C035"/>
    <w:rsid w:val="3CB2024C"/>
    <w:rsid w:val="45061FAA"/>
    <w:rsid w:val="4DBE1B70"/>
    <w:rsid w:val="5075E390"/>
    <w:rsid w:val="57A93A4F"/>
    <w:rsid w:val="7917A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A956DE"/>
  <w15:chartTrackingRefBased/>
  <w15:docId w15:val="{F69648A8-A9C7-4B62-8DCB-58025A56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5E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95E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95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895E6F"/>
  </w:style>
  <w:style w:type="character" w:customStyle="1" w:styleId="eop">
    <w:name w:val="eop"/>
    <w:basedOn w:val="Standaardalinea-lettertype"/>
    <w:rsid w:val="00895E6F"/>
  </w:style>
  <w:style w:type="character" w:customStyle="1" w:styleId="Kop1Char">
    <w:name w:val="Kop 1 Char"/>
    <w:basedOn w:val="Standaardalinea-lettertype"/>
    <w:link w:val="Kop1"/>
    <w:uiPriority w:val="9"/>
    <w:rsid w:val="00895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95E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52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2D6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0E6F66"/>
    <w:pPr>
      <w:ind w:left="720"/>
      <w:contextualSpacing/>
    </w:pPr>
  </w:style>
  <w:style w:type="table" w:styleId="Tabelraster">
    <w:name w:val="Table Grid"/>
    <w:basedOn w:val="Standaardtabel"/>
    <w:uiPriority w:val="39"/>
    <w:rsid w:val="001B7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2669C9FB883428C2A5EE65D1E17BC" ma:contentTypeVersion="10" ma:contentTypeDescription="Een nieuw document maken." ma:contentTypeScope="" ma:versionID="babf709ba1f004169fd5d22dc0c86124">
  <xsd:schema xmlns:xsd="http://www.w3.org/2001/XMLSchema" xmlns:xs="http://www.w3.org/2001/XMLSchema" xmlns:p="http://schemas.microsoft.com/office/2006/metadata/properties" xmlns:ns3="d523372d-9dbf-4df9-9964-6059214b9e40" xmlns:ns4="dbdafd88-a995-4431-8c52-614aa07b64a7" targetNamespace="http://schemas.microsoft.com/office/2006/metadata/properties" ma:root="true" ma:fieldsID="6286907a2f6e9a155531f0d29c01432c" ns3:_="" ns4:_="">
    <xsd:import namespace="d523372d-9dbf-4df9-9964-6059214b9e40"/>
    <xsd:import namespace="dbdafd88-a995-4431-8c52-614aa07b64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372d-9dbf-4df9-9964-6059214b9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afd88-a995-4431-8c52-614aa07b64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4EF608-3006-4A39-A94D-59176C645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3372d-9dbf-4df9-9964-6059214b9e40"/>
    <ds:schemaRef ds:uri="dbdafd88-a995-4431-8c52-614aa07b6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20052-8F51-4C3B-9F14-EFAFD558D767}">
  <ds:schemaRefs>
    <ds:schemaRef ds:uri="http://schemas.microsoft.com/office/infopath/2007/PartnerControls"/>
    <ds:schemaRef ds:uri="http://purl.org/dc/terms/"/>
    <ds:schemaRef ds:uri="dbdafd88-a995-4431-8c52-614aa07b64a7"/>
    <ds:schemaRef ds:uri="http://schemas.microsoft.com/office/2006/documentManagement/types"/>
    <ds:schemaRef ds:uri="d523372d-9dbf-4df9-9964-6059214b9e4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8E8539-C461-46A9-ADBD-F6A761AA0F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1964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Klaartje Theunis</dc:creator>
  <cp:keywords/>
  <dc:description/>
  <cp:lastModifiedBy>Stefaan Van Lommel</cp:lastModifiedBy>
  <cp:revision>2</cp:revision>
  <cp:lastPrinted>2020-07-27T13:41:00Z</cp:lastPrinted>
  <dcterms:created xsi:type="dcterms:W3CDTF">2020-07-27T13:41:00Z</dcterms:created>
  <dcterms:modified xsi:type="dcterms:W3CDTF">2020-07-27T13:41:00Z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0x010100BF62669C9FB883428C2A5EE65D1E17BC</vt:lpwstr>
  </property>
</Properties>
</file>